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E1" w:rsidRPr="008959AA" w:rsidRDefault="008E05E1" w:rsidP="008E05E1">
      <w:pPr>
        <w:bidi/>
        <w:ind w:left="-421" w:right="-426"/>
        <w:rPr>
          <w:rFonts w:cs="B Titr"/>
          <w:sz w:val="32"/>
          <w:szCs w:val="32"/>
          <w:rtl/>
          <w:lang w:bidi="fa-IR"/>
        </w:rPr>
      </w:pPr>
      <w:r w:rsidRPr="008959AA">
        <w:rPr>
          <w:rFonts w:cs="B Titr" w:hint="cs"/>
          <w:sz w:val="32"/>
          <w:szCs w:val="32"/>
          <w:rtl/>
          <w:lang w:bidi="fa-IR"/>
        </w:rPr>
        <w:t>ایکتر</w:t>
      </w:r>
      <w:r>
        <w:rPr>
          <w:rFonts w:cs="B Titr" w:hint="cs"/>
          <w:sz w:val="32"/>
          <w:szCs w:val="32"/>
          <w:rtl/>
          <w:lang w:bidi="fa-IR"/>
        </w:rPr>
        <w:t xml:space="preserve"> (زردی نوزادی)</w:t>
      </w:r>
      <w:bookmarkStart w:id="0" w:name="_GoBack"/>
      <w:bookmarkEnd w:id="0"/>
    </w:p>
    <w:p w:rsidR="008E05E1" w:rsidRPr="001E2286" w:rsidRDefault="008E05E1" w:rsidP="001E2286">
      <w:pPr>
        <w:bidi/>
        <w:ind w:left="-421" w:right="-426"/>
        <w:rPr>
          <w:rFonts w:cs="B Nazanin"/>
          <w:b/>
          <w:bCs/>
          <w:sz w:val="24"/>
          <w:szCs w:val="24"/>
          <w:rtl/>
          <w:lang w:bidi="fa-IR"/>
        </w:rPr>
      </w:pP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زرد شدن رنگ پوست 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به علت 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تجمع بیلی روب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>ین در خون می باشد و علت آن نارس بودن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کبد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نوزاد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دفع بیلی روبین اضافی می باشد 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>از دیگرعلل زردی ناسازگاری گروه  خون مادر با نوزاد و عفونت می باشد.</w:t>
      </w:r>
    </w:p>
    <w:p w:rsidR="008E05E1" w:rsidRPr="001E2286" w:rsidRDefault="008E05E1" w:rsidP="008E05E1">
      <w:pPr>
        <w:bidi/>
        <w:ind w:left="-421" w:right="-426"/>
        <w:rPr>
          <w:rFonts w:cs="B Nazanin"/>
          <w:b/>
          <w:bCs/>
          <w:sz w:val="24"/>
          <w:szCs w:val="24"/>
          <w:rtl/>
          <w:lang w:bidi="fa-IR"/>
        </w:rPr>
      </w:pPr>
      <w:r w:rsidRPr="001E2286">
        <w:rPr>
          <w:rFonts w:cs="B Titr" w:hint="cs"/>
          <w:b/>
          <w:bCs/>
          <w:sz w:val="32"/>
          <w:szCs w:val="32"/>
          <w:rtl/>
          <w:lang w:bidi="fa-IR"/>
        </w:rPr>
        <w:t>علائم: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>زردی چشم ها و زردی پوست،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>ابتدا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>از صورت شروع می شود و سپس به سینه و شکم می رسد و ممکن است به دست ها و پاها نیز انتشار پیداکند.</w:t>
      </w:r>
    </w:p>
    <w:p w:rsidR="008E05E1" w:rsidRPr="001E2286" w:rsidRDefault="008E05E1" w:rsidP="008E05E1">
      <w:pPr>
        <w:bidi/>
        <w:ind w:left="-421" w:right="-426"/>
        <w:rPr>
          <w:rFonts w:cs="B Nazanin"/>
          <w:b/>
          <w:bCs/>
          <w:sz w:val="24"/>
          <w:szCs w:val="24"/>
          <w:rtl/>
          <w:lang w:bidi="fa-IR"/>
        </w:rPr>
      </w:pPr>
      <w:r w:rsidRPr="001E2286">
        <w:rPr>
          <w:rFonts w:cs="B Titr" w:hint="cs"/>
          <w:b/>
          <w:bCs/>
          <w:sz w:val="28"/>
          <w:szCs w:val="28"/>
          <w:rtl/>
          <w:lang w:bidi="fa-IR"/>
        </w:rPr>
        <w:t>تشخیص: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با آزمایش 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>خون و یا روش پوستی</w:t>
      </w:r>
    </w:p>
    <w:p w:rsidR="001E2286" w:rsidRDefault="008E05E1" w:rsidP="008E05E1">
      <w:pPr>
        <w:bidi/>
        <w:ind w:left="-421" w:right="-426"/>
        <w:rPr>
          <w:rFonts w:cs="B Nazanin"/>
          <w:b/>
          <w:bCs/>
          <w:sz w:val="24"/>
          <w:szCs w:val="24"/>
          <w:rtl/>
          <w:lang w:bidi="fa-IR"/>
        </w:rPr>
      </w:pPr>
      <w:r w:rsidRPr="001E2286">
        <w:rPr>
          <w:rFonts w:cs="B Titr" w:hint="cs"/>
          <w:b/>
          <w:bCs/>
          <w:sz w:val="28"/>
          <w:szCs w:val="28"/>
          <w:rtl/>
          <w:lang w:bidi="fa-IR"/>
        </w:rPr>
        <w:t>درمان: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>استفاد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>ه از دستگاه فتوتراپی ( نوردرمانی) که نوزاد زی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ر نور حتما برهنه باشد و چشم وآلت تناسلی پوشانده شود 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E05E1" w:rsidRPr="001E2286" w:rsidRDefault="001E2286" w:rsidP="001E2286">
      <w:pPr>
        <w:bidi/>
        <w:ind w:left="-421" w:right="-42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="008E05E1" w:rsidRPr="001E2286">
        <w:rPr>
          <w:rFonts w:cs="B Nazanin" w:hint="cs"/>
          <w:b/>
          <w:bCs/>
          <w:sz w:val="24"/>
          <w:szCs w:val="24"/>
          <w:rtl/>
          <w:lang w:bidi="fa-IR"/>
        </w:rPr>
        <w:t>حداقل فاصله نوزاد از لامپ و دستگاه</w:t>
      </w:r>
      <w:r>
        <w:rPr>
          <w:rFonts w:cs="B Nazanin"/>
          <w:b/>
          <w:bCs/>
          <w:sz w:val="24"/>
          <w:szCs w:val="24"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باید  30-25</w:t>
      </w:r>
      <w:r w:rsidR="008E05E1" w:rsidRPr="001E228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8E05E1" w:rsidRPr="001E2286">
        <w:rPr>
          <w:rFonts w:cs="B Nazanin" w:hint="cs"/>
          <w:b/>
          <w:bCs/>
          <w:sz w:val="24"/>
          <w:szCs w:val="24"/>
          <w:rtl/>
          <w:lang w:bidi="fa-IR"/>
        </w:rPr>
        <w:t>سانتی متر</w:t>
      </w:r>
      <w:r w:rsidR="008E05E1" w:rsidRPr="001E228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8E05E1" w:rsidRPr="001E2286">
        <w:rPr>
          <w:rFonts w:cs="B Nazanin" w:hint="cs"/>
          <w:b/>
          <w:bCs/>
          <w:sz w:val="24"/>
          <w:szCs w:val="24"/>
          <w:rtl/>
          <w:lang w:bidi="fa-IR"/>
        </w:rPr>
        <w:t>باشد.</w:t>
      </w:r>
    </w:p>
    <w:p w:rsidR="008E05E1" w:rsidRPr="001E2286" w:rsidRDefault="008E05E1" w:rsidP="008E05E1">
      <w:pPr>
        <w:bidi/>
        <w:ind w:left="-421" w:right="-426"/>
        <w:rPr>
          <w:rFonts w:cs="B Nazanin"/>
          <w:b/>
          <w:bCs/>
          <w:sz w:val="24"/>
          <w:szCs w:val="24"/>
          <w:rtl/>
          <w:lang w:bidi="fa-IR"/>
        </w:rPr>
      </w:pPr>
      <w:r w:rsidRPr="001E2286">
        <w:rPr>
          <w:rFonts w:cs="B Titr" w:hint="cs"/>
          <w:b/>
          <w:bCs/>
          <w:sz w:val="28"/>
          <w:szCs w:val="28"/>
          <w:rtl/>
          <w:lang w:bidi="fa-IR"/>
        </w:rPr>
        <w:t>عوارض نور درمانی: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>اسهال،ضایعات پوستی،گرم شدن و برنزه شدن پوست نوزاد،بی حالی،کم آبی</w:t>
      </w:r>
    </w:p>
    <w:p w:rsidR="008E05E1" w:rsidRPr="001E2286" w:rsidRDefault="008E05E1" w:rsidP="008E05E1">
      <w:pPr>
        <w:bidi/>
        <w:ind w:left="-421" w:right="-426"/>
        <w:rPr>
          <w:rFonts w:cs="B Nazanin"/>
          <w:b/>
          <w:bCs/>
          <w:sz w:val="24"/>
          <w:szCs w:val="24"/>
          <w:rtl/>
          <w:lang w:bidi="fa-IR"/>
        </w:rPr>
      </w:pP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هرنوزادی که زرد می شودحتی اگرحال عمومی اش خوب باشد باید در اولین فرصت توسط پزشک معاینه شود زیرا زردی شدید می تواند 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باعث 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>آسیب به مغز و عقب ماندگی ذهنی شود.</w:t>
      </w:r>
    </w:p>
    <w:p w:rsidR="008E7098" w:rsidRDefault="008E05E1" w:rsidP="00327EE2">
      <w:pPr>
        <w:bidi/>
        <w:ind w:left="-421" w:right="-426"/>
        <w:rPr>
          <w:rFonts w:cs="B Nazanin"/>
          <w:b/>
          <w:bCs/>
          <w:sz w:val="24"/>
          <w:szCs w:val="24"/>
          <w:rtl/>
          <w:lang w:bidi="fa-IR"/>
        </w:rPr>
      </w:pP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>نور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لامپ های 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>مهتابی در کاهش زردی نوزاد تاثیری ندارد.</w:t>
      </w:r>
      <w:r w:rsidR="00327E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</w:p>
    <w:p w:rsidR="008E05E1" w:rsidRPr="001E2286" w:rsidRDefault="00327EE2" w:rsidP="008E7098">
      <w:pPr>
        <w:bidi/>
        <w:ind w:left="-421" w:right="-42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8E05E1" w:rsidRPr="001E2286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E05E1" w:rsidRP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احتمال 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برگشت </w:t>
      </w:r>
      <w:r w:rsidR="008E05E1" w:rsidRP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زردی بعداز ترخیص نوزاد وجود دارد.</w:t>
      </w:r>
    </w:p>
    <w:p w:rsidR="008E05E1" w:rsidRPr="001E2286" w:rsidRDefault="001E2286" w:rsidP="001E2286">
      <w:pPr>
        <w:bidi/>
        <w:ind w:left="-421" w:right="-42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* 48</w:t>
      </w:r>
      <w:r w:rsidR="008E05E1" w:rsidRP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ساعت بعداز ترخیص برای چک و ارزیابی وضعیت سلامت و زردی نوزاد به پزشک اطفال مراجعه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کنید.</w:t>
      </w:r>
    </w:p>
    <w:p w:rsidR="008E05E1" w:rsidRPr="001E2286" w:rsidRDefault="008E05E1" w:rsidP="001E2286">
      <w:pPr>
        <w:bidi/>
        <w:ind w:left="-421" w:right="-426"/>
        <w:rPr>
          <w:rFonts w:cs="B Nazanin"/>
          <w:b/>
          <w:bCs/>
          <w:sz w:val="24"/>
          <w:szCs w:val="24"/>
          <w:rtl/>
          <w:lang w:bidi="fa-IR"/>
        </w:rPr>
      </w:pP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>بعضی از مادران تصور می کنند که اگر نوزاد در روز اول   و دوم زرد نباشد دچار زردی نمی شود در صورتی که بیشتر موارد زردی ها از روز سوم تولد به بعد ایجاد می شود.</w:t>
      </w:r>
      <w:r w:rsidR="001E2286" w:rsidRP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نوع تغذیه مادر تاثیری بر زردی نوزاد ندارد.</w:t>
      </w:r>
    </w:p>
    <w:p w:rsidR="008E05E1" w:rsidRPr="001E2286" w:rsidRDefault="008E05E1" w:rsidP="008E05E1">
      <w:pPr>
        <w:bidi/>
        <w:ind w:left="-421" w:right="-426"/>
        <w:rPr>
          <w:rFonts w:cs="B Nazanin"/>
          <w:b/>
          <w:bCs/>
          <w:sz w:val="24"/>
          <w:szCs w:val="24"/>
          <w:rtl/>
          <w:lang w:bidi="fa-IR"/>
        </w:rPr>
      </w:pP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>استفاده از داروهای خانگی مانند ترنجبین و شیرخشت و مصرف آب قند برای کاهش زردی توصیه نمی شود.</w:t>
      </w:r>
    </w:p>
    <w:p w:rsidR="008E05E1" w:rsidRPr="001E2286" w:rsidRDefault="008E05E1" w:rsidP="001E2286">
      <w:pPr>
        <w:bidi/>
        <w:ind w:left="-421" w:right="-426"/>
        <w:rPr>
          <w:rFonts w:cs="B Nazanin"/>
          <w:b/>
          <w:bCs/>
          <w:sz w:val="24"/>
          <w:szCs w:val="24"/>
          <w:rtl/>
          <w:lang w:bidi="fa-IR"/>
        </w:rPr>
      </w:pP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بهترین راه پیشگیری از زردی نوزاد </w:t>
      </w:r>
      <w:r w:rsidRPr="001E228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توصیه به شیر دهی مکرر یا شیر مادراست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 xml:space="preserve"> شیر دهی مدا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E2286">
        <w:rPr>
          <w:rFonts w:cs="B Nazanin" w:hint="cs"/>
          <w:b/>
          <w:bCs/>
          <w:sz w:val="24"/>
          <w:szCs w:val="24"/>
          <w:rtl/>
          <w:lang w:bidi="fa-IR"/>
        </w:rPr>
        <w:t>م سب افزایش دفع مدفوع و افزایش دفع زردی می شود</w:t>
      </w:r>
      <w:r w:rsidR="001E2286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327EE2" w:rsidRPr="00327EE2">
        <w:rPr>
          <w:rFonts w:cs="B Nazanin"/>
          <w:b/>
          <w:bCs/>
          <w:noProof/>
          <w:sz w:val="24"/>
          <w:szCs w:val="24"/>
          <w:rtl/>
          <w:lang w:bidi="fa-IR"/>
        </w:rPr>
        <w:t xml:space="preserve"> </w:t>
      </w:r>
    </w:p>
    <w:p w:rsidR="00327EE2" w:rsidRDefault="001E2286" w:rsidP="00327EE2">
      <w:pPr>
        <w:shd w:val="clear" w:color="auto" w:fill="FFFFFF"/>
        <w:spacing w:before="100" w:beforeAutospacing="1" w:after="100" w:afterAutospacing="1" w:line="480" w:lineRule="atLeast"/>
        <w:ind w:left="-360" w:right="-425"/>
        <w:jc w:val="right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تعویض خون: </w:t>
      </w:r>
      <w:r w:rsidRPr="001E2286">
        <w:rPr>
          <w:rFonts w:cs="B Nazanin" w:hint="cs"/>
          <w:b/>
          <w:bCs/>
          <w:sz w:val="24"/>
          <w:szCs w:val="24"/>
          <w:rtl/>
        </w:rPr>
        <w:t>زمانی انجام می شود که سطح بیلی روبین با فتوتراپی پایین نیاید</w:t>
      </w:r>
      <w:r w:rsidR="00327EE2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8E7098">
        <w:rPr>
          <w:rFonts w:cs="B Nazanin" w:hint="cs"/>
          <w:b/>
          <w:bCs/>
          <w:sz w:val="24"/>
          <w:szCs w:val="24"/>
          <w:rtl/>
        </w:rPr>
        <w:t>.</w:t>
      </w:r>
      <w:r w:rsidR="00327EE2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327EE2" w:rsidRPr="00327EE2">
        <w:rPr>
          <w:rFonts w:cs="B Nazanin"/>
          <w:b/>
          <w:bCs/>
          <w:noProof/>
          <w:sz w:val="24"/>
          <w:szCs w:val="24"/>
          <w:rtl/>
          <w:lang w:bidi="fa-IR"/>
        </w:rPr>
        <w:t xml:space="preserve"> </w:t>
      </w:r>
      <w:r w:rsidR="00327EE2" w:rsidRPr="00327E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27EE2" w:rsidRPr="00D73FDA" w:rsidRDefault="00327EE2" w:rsidP="008E7098">
      <w:pPr>
        <w:pStyle w:val="Foo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  <w:r w:rsidR="008E7098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گرد آورنده: زهرا افشاری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کارشناس ارشد پرستاری</w:t>
      </w:r>
      <w:r w:rsidRPr="00D73FDA">
        <w:rPr>
          <w:rFonts w:hint="cs"/>
          <w:b/>
          <w:bCs/>
          <w:sz w:val="24"/>
          <w:szCs w:val="24"/>
          <w:rtl/>
        </w:rPr>
        <w:t xml:space="preserve">  </w:t>
      </w:r>
    </w:p>
    <w:p w:rsidR="00F279EE" w:rsidRPr="001E2286" w:rsidRDefault="00327EE2" w:rsidP="00327EE2">
      <w:pPr>
        <w:shd w:val="clear" w:color="auto" w:fill="FFFFFF"/>
        <w:spacing w:before="100" w:beforeAutospacing="1" w:after="100" w:afterAutospacing="1" w:line="480" w:lineRule="atLeast"/>
        <w:ind w:left="-360" w:right="-425"/>
        <w:jc w:val="right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/>
          <w:b/>
          <w:bCs/>
          <w:sz w:val="24"/>
          <w:szCs w:val="24"/>
          <w:lang w:bidi="fa-IR"/>
        </w:rPr>
        <w:t xml:space="preserve">      </w:t>
      </w:r>
    </w:p>
    <w:sectPr w:rsidR="00F279EE" w:rsidRPr="001E2286" w:rsidSect="00327EE2">
      <w:headerReference w:type="default" r:id="rId8"/>
      <w:pgSz w:w="11906" w:h="16838"/>
      <w:pgMar w:top="0" w:right="1416" w:bottom="0" w:left="1276" w:header="142" w:footer="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BE5" w:rsidRDefault="00B55BE5" w:rsidP="00EE1019">
      <w:pPr>
        <w:spacing w:after="0" w:line="240" w:lineRule="auto"/>
      </w:pPr>
      <w:r>
        <w:separator/>
      </w:r>
    </w:p>
  </w:endnote>
  <w:endnote w:type="continuationSeparator" w:id="0">
    <w:p w:rsidR="00B55BE5" w:rsidRDefault="00B55BE5" w:rsidP="00EE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BE5" w:rsidRDefault="00B55BE5" w:rsidP="00EE1019">
      <w:pPr>
        <w:spacing w:after="0" w:line="240" w:lineRule="auto"/>
      </w:pPr>
      <w:r>
        <w:separator/>
      </w:r>
    </w:p>
  </w:footnote>
  <w:footnote w:type="continuationSeparator" w:id="0">
    <w:p w:rsidR="00B55BE5" w:rsidRDefault="00B55BE5" w:rsidP="00EE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1"/>
      <w:tblpPr w:leftFromText="180" w:rightFromText="180" w:vertAnchor="page" w:horzAnchor="margin" w:tblpXSpec="right" w:tblpY="899"/>
      <w:bidiVisual/>
      <w:tblW w:w="9497" w:type="dxa"/>
      <w:tblLook w:val="04A0" w:firstRow="1" w:lastRow="0" w:firstColumn="1" w:lastColumn="0" w:noHBand="0" w:noVBand="1"/>
    </w:tblPr>
    <w:tblGrid>
      <w:gridCol w:w="3559"/>
      <w:gridCol w:w="3182"/>
      <w:gridCol w:w="2756"/>
    </w:tblGrid>
    <w:tr w:rsidR="00EE1019" w:rsidRPr="000D67CA" w:rsidTr="00327EE2">
      <w:trPr>
        <w:trHeight w:val="804"/>
      </w:trPr>
      <w:tc>
        <w:tcPr>
          <w:tcW w:w="3559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EE1019" w:rsidRPr="008E05E1" w:rsidRDefault="00EE1019" w:rsidP="00327EE2">
          <w:pPr>
            <w:spacing w:after="200"/>
            <w:jc w:val="center"/>
            <w:rPr>
              <w:rFonts w:ascii="Calibri" w:eastAsia="Calibri" w:hAnsi="Calibri" w:cs="B Titr"/>
              <w:sz w:val="10"/>
              <w:szCs w:val="10"/>
              <w:rtl/>
              <w:lang w:bidi="fa-IR"/>
            </w:rPr>
          </w:pPr>
          <w:r w:rsidRPr="008E05E1">
            <w:rPr>
              <w:rFonts w:ascii="Calibri" w:eastAsia="Calibri" w:hAnsi="Calibri" w:cs="B Titr"/>
              <w:noProof/>
              <w:sz w:val="10"/>
              <w:szCs w:val="10"/>
              <w:lang w:bidi="fa-IR"/>
            </w:rPr>
            <w:drawing>
              <wp:inline distT="0" distB="0" distL="0" distR="0" wp14:anchorId="5D8F2CB8" wp14:editId="58B38574">
                <wp:extent cx="324000" cy="299471"/>
                <wp:effectExtent l="0" t="0" r="0" b="571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" cy="2994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EE1019" w:rsidRPr="008E05E1" w:rsidRDefault="00E52689" w:rsidP="00327EE2">
          <w:pPr>
            <w:tabs>
              <w:tab w:val="left" w:pos="806"/>
              <w:tab w:val="right" w:pos="2776"/>
            </w:tabs>
            <w:spacing w:after="200"/>
            <w:rPr>
              <w:rFonts w:ascii="Calibri" w:eastAsia="Calibri" w:hAnsi="Calibri" w:cs="B Titr"/>
              <w:sz w:val="10"/>
              <w:szCs w:val="10"/>
              <w:rtl/>
              <w:lang w:bidi="fa-IR"/>
            </w:rPr>
          </w:pPr>
          <w:r w:rsidRPr="008E05E1">
            <w:rPr>
              <w:rFonts w:ascii="Calibri" w:eastAsia="Calibri" w:hAnsi="Calibri" w:cs="B Titr"/>
              <w:sz w:val="10"/>
              <w:szCs w:val="10"/>
              <w:rtl/>
              <w:lang w:bidi="fa-IR"/>
            </w:rPr>
            <w:tab/>
          </w:r>
          <w:r w:rsidRPr="008E05E1">
            <w:rPr>
              <w:rFonts w:ascii="Calibri" w:eastAsia="Calibri" w:hAnsi="Calibri" w:cs="B Titr"/>
              <w:sz w:val="10"/>
              <w:szCs w:val="10"/>
              <w:rtl/>
              <w:lang w:bidi="fa-IR"/>
            </w:rPr>
            <w:tab/>
          </w:r>
          <w:r w:rsidR="008E05E1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 xml:space="preserve">                                            </w:t>
          </w:r>
          <w:r w:rsidR="00EE1019" w:rsidRPr="008E05E1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>بیمارستان مهر ملایر</w:t>
          </w:r>
          <w:r w:rsidR="008E05E1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 xml:space="preserve">        </w:t>
          </w:r>
          <w:r w:rsidR="00F279EE" w:rsidRPr="008E05E1">
            <w:rPr>
              <w:rFonts w:ascii="Calibri" w:eastAsia="Calibri" w:hAnsi="Calibri" w:cs="B Titr"/>
              <w:sz w:val="10"/>
              <w:szCs w:val="10"/>
              <w:rtl/>
              <w:lang w:bidi="fa-IR"/>
            </w:rPr>
            <w:tab/>
          </w:r>
          <w:r w:rsidR="008E05E1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 xml:space="preserve">      </w:t>
          </w:r>
        </w:p>
      </w:tc>
      <w:tc>
        <w:tcPr>
          <w:tcW w:w="31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EE1019" w:rsidRPr="008E05E1" w:rsidRDefault="00EE1019" w:rsidP="00327EE2">
          <w:pPr>
            <w:spacing w:after="200"/>
            <w:jc w:val="center"/>
            <w:rPr>
              <w:rFonts w:ascii="Calibri" w:eastAsia="Calibri" w:hAnsi="Calibri" w:cs="B Titr"/>
              <w:sz w:val="10"/>
              <w:szCs w:val="10"/>
              <w:rtl/>
              <w:lang w:bidi="fa-IR"/>
            </w:rPr>
          </w:pPr>
          <w:r w:rsidRPr="008E05E1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>عنوان سند :</w:t>
          </w:r>
        </w:p>
        <w:p w:rsidR="008E05E1" w:rsidRDefault="00EE1019" w:rsidP="00327EE2">
          <w:pPr>
            <w:tabs>
              <w:tab w:val="left" w:pos="713"/>
              <w:tab w:val="center" w:pos="4499"/>
            </w:tabs>
            <w:spacing w:after="200"/>
            <w:jc w:val="center"/>
            <w:rPr>
              <w:rFonts w:ascii="Calibri" w:eastAsia="Calibri" w:hAnsi="Calibri" w:cs="B Titr"/>
              <w:sz w:val="10"/>
              <w:szCs w:val="10"/>
              <w:lang w:bidi="fa-IR"/>
            </w:rPr>
          </w:pPr>
          <w:r w:rsidRPr="008E05E1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 xml:space="preserve">پیام آموزشی </w:t>
          </w:r>
        </w:p>
        <w:p w:rsidR="00EE1019" w:rsidRPr="008E05E1" w:rsidRDefault="00EE1019" w:rsidP="00327EE2">
          <w:pPr>
            <w:jc w:val="center"/>
            <w:rPr>
              <w:rFonts w:ascii="Calibri" w:eastAsia="Calibri" w:hAnsi="Calibri" w:cs="B Titr"/>
              <w:sz w:val="10"/>
              <w:szCs w:val="10"/>
              <w:lang w:bidi="fa-IR"/>
            </w:rPr>
          </w:pPr>
        </w:p>
      </w:tc>
      <w:tc>
        <w:tcPr>
          <w:tcW w:w="27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EE1019" w:rsidRPr="008E05E1" w:rsidRDefault="008E05E1" w:rsidP="00327EE2">
          <w:pPr>
            <w:spacing w:after="200"/>
            <w:ind w:left="176"/>
            <w:jc w:val="right"/>
            <w:rPr>
              <w:rFonts w:ascii="Calibri" w:eastAsia="Calibri" w:hAnsi="Calibri" w:cs="B Titr"/>
              <w:sz w:val="10"/>
              <w:szCs w:val="10"/>
              <w:rtl/>
              <w:lang w:bidi="fa-IR"/>
            </w:rPr>
          </w:pPr>
          <w:r>
            <w:rPr>
              <w:rFonts w:ascii="Calibri" w:eastAsia="Calibri" w:hAnsi="Calibri" w:cs="B Titr"/>
              <w:sz w:val="10"/>
              <w:szCs w:val="10"/>
              <w:lang w:bidi="fa-IR"/>
            </w:rPr>
            <w:t xml:space="preserve">RW-FO-0 </w:t>
          </w:r>
          <w:r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 xml:space="preserve">                                                    </w:t>
          </w:r>
          <w:r w:rsidRPr="008E05E1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 xml:space="preserve"> شماره سند</w:t>
          </w:r>
          <w:r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 xml:space="preserve"> :</w:t>
          </w:r>
        </w:p>
        <w:p w:rsidR="00EE1019" w:rsidRPr="008E05E1" w:rsidRDefault="00EE1019" w:rsidP="00327EE2">
          <w:pPr>
            <w:spacing w:after="200"/>
            <w:jc w:val="center"/>
            <w:rPr>
              <w:rFonts w:ascii="Calibri" w:eastAsia="Calibri" w:hAnsi="Calibri" w:cs="B Titr"/>
              <w:sz w:val="10"/>
              <w:szCs w:val="10"/>
              <w:lang w:bidi="fa-IR"/>
            </w:rPr>
          </w:pPr>
          <w:r w:rsidRPr="008E05E1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>شماره بازنگری</w:t>
          </w:r>
          <w:r w:rsidR="008E05E1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 xml:space="preserve"> : 01               </w:t>
          </w:r>
        </w:p>
        <w:p w:rsidR="00EE1019" w:rsidRPr="008E05E1" w:rsidRDefault="00EE1019" w:rsidP="00AE05F2">
          <w:pPr>
            <w:spacing w:after="200"/>
            <w:jc w:val="center"/>
            <w:rPr>
              <w:rFonts w:ascii="Calibri" w:eastAsia="Calibri" w:hAnsi="Calibri" w:cs="B Titr"/>
              <w:sz w:val="10"/>
              <w:szCs w:val="10"/>
              <w:lang w:bidi="fa-IR"/>
            </w:rPr>
          </w:pPr>
          <w:r w:rsidRPr="008E05E1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>تاریخ بازنگری:</w:t>
          </w:r>
          <w:r w:rsidR="00AE05F2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>29/1/1403</w:t>
          </w:r>
        </w:p>
      </w:tc>
    </w:tr>
  </w:tbl>
  <w:p w:rsidR="00EE1019" w:rsidRPr="008E05E1" w:rsidRDefault="00EE1019" w:rsidP="00E52689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9747C"/>
    <w:multiLevelType w:val="multilevel"/>
    <w:tmpl w:val="0934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70C6A"/>
    <w:multiLevelType w:val="hybridMultilevel"/>
    <w:tmpl w:val="9A8C9C88"/>
    <w:lvl w:ilvl="0" w:tplc="C75470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6C0E2F"/>
    <w:multiLevelType w:val="multilevel"/>
    <w:tmpl w:val="C510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81EBE"/>
    <w:multiLevelType w:val="multilevel"/>
    <w:tmpl w:val="48FE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307C6"/>
    <w:multiLevelType w:val="hybridMultilevel"/>
    <w:tmpl w:val="E93403D0"/>
    <w:lvl w:ilvl="0" w:tplc="9E22E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90DBF"/>
    <w:multiLevelType w:val="multilevel"/>
    <w:tmpl w:val="FDA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6E7CBB"/>
    <w:multiLevelType w:val="multilevel"/>
    <w:tmpl w:val="AEF6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EF1030"/>
    <w:multiLevelType w:val="multilevel"/>
    <w:tmpl w:val="7488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50EDC"/>
    <w:multiLevelType w:val="hybridMultilevel"/>
    <w:tmpl w:val="EAB6EA66"/>
    <w:lvl w:ilvl="0" w:tplc="D67A9F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0E717A"/>
    <w:multiLevelType w:val="multilevel"/>
    <w:tmpl w:val="48F4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9669D6"/>
    <w:multiLevelType w:val="multilevel"/>
    <w:tmpl w:val="F426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913D37"/>
    <w:multiLevelType w:val="multilevel"/>
    <w:tmpl w:val="2B7A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0374C4"/>
    <w:multiLevelType w:val="hybridMultilevel"/>
    <w:tmpl w:val="98B2653E"/>
    <w:lvl w:ilvl="0" w:tplc="539CF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8B8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A7D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08E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E7E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2E1F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6BF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5ED9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206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931484"/>
    <w:multiLevelType w:val="multilevel"/>
    <w:tmpl w:val="70AA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216602"/>
    <w:multiLevelType w:val="hybridMultilevel"/>
    <w:tmpl w:val="5060FDB6"/>
    <w:lvl w:ilvl="0" w:tplc="A7AAB01A">
      <w:start w:val="1"/>
      <w:numFmt w:val="decimal"/>
      <w:lvlText w:val="%1-"/>
      <w:lvlJc w:val="left"/>
      <w:pPr>
        <w:ind w:left="2010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D334EA"/>
    <w:multiLevelType w:val="multilevel"/>
    <w:tmpl w:val="82C42452"/>
    <w:lvl w:ilvl="0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256"/>
        </w:tabs>
        <w:ind w:left="82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976"/>
        </w:tabs>
        <w:ind w:left="89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696"/>
        </w:tabs>
        <w:ind w:left="96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416"/>
        </w:tabs>
        <w:ind w:left="104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136"/>
        </w:tabs>
        <w:ind w:left="111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856"/>
        </w:tabs>
        <w:ind w:left="118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576"/>
        </w:tabs>
        <w:ind w:left="125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296"/>
        </w:tabs>
        <w:ind w:left="13296" w:hanging="360"/>
      </w:pPr>
      <w:rPr>
        <w:rFonts w:ascii="Wingdings" w:hAnsi="Wingdings" w:hint="default"/>
        <w:sz w:val="20"/>
      </w:rPr>
    </w:lvl>
  </w:abstractNum>
  <w:abstractNum w:abstractNumId="16">
    <w:nsid w:val="7B0D00ED"/>
    <w:multiLevelType w:val="hybridMultilevel"/>
    <w:tmpl w:val="A6E2B712"/>
    <w:lvl w:ilvl="0" w:tplc="C8D07B38">
      <w:numFmt w:val="bullet"/>
      <w:lvlText w:val=""/>
      <w:lvlJc w:val="left"/>
      <w:pPr>
        <w:ind w:left="360" w:hanging="360"/>
      </w:pPr>
      <w:rPr>
        <w:rFonts w:ascii="Symbol" w:eastAsiaTheme="minorHAnsi" w:hAnsi="Symbo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398D"/>
    <w:multiLevelType w:val="multilevel"/>
    <w:tmpl w:val="1CEE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2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0"/>
  </w:num>
  <w:num w:numId="13">
    <w:abstractNumId w:val="7"/>
  </w:num>
  <w:num w:numId="14">
    <w:abstractNumId w:val="17"/>
  </w:num>
  <w:num w:numId="15">
    <w:abstractNumId w:val="4"/>
  </w:num>
  <w:num w:numId="16">
    <w:abstractNumId w:val="8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41"/>
    <w:rsid w:val="00002291"/>
    <w:rsid w:val="00004CDB"/>
    <w:rsid w:val="00007760"/>
    <w:rsid w:val="00011B20"/>
    <w:rsid w:val="00013EEA"/>
    <w:rsid w:val="00014252"/>
    <w:rsid w:val="000157C4"/>
    <w:rsid w:val="00015E1B"/>
    <w:rsid w:val="00020FB5"/>
    <w:rsid w:val="000223D6"/>
    <w:rsid w:val="00022E53"/>
    <w:rsid w:val="00023B32"/>
    <w:rsid w:val="00023FB9"/>
    <w:rsid w:val="000246D0"/>
    <w:rsid w:val="00024EC1"/>
    <w:rsid w:val="00024F50"/>
    <w:rsid w:val="0002600C"/>
    <w:rsid w:val="000278E3"/>
    <w:rsid w:val="00030490"/>
    <w:rsid w:val="00031A97"/>
    <w:rsid w:val="000351D7"/>
    <w:rsid w:val="00043D64"/>
    <w:rsid w:val="00044EE3"/>
    <w:rsid w:val="0004538F"/>
    <w:rsid w:val="000462B8"/>
    <w:rsid w:val="000466AC"/>
    <w:rsid w:val="000479BC"/>
    <w:rsid w:val="00047D5E"/>
    <w:rsid w:val="00050105"/>
    <w:rsid w:val="000551A8"/>
    <w:rsid w:val="000560AF"/>
    <w:rsid w:val="00060273"/>
    <w:rsid w:val="00063444"/>
    <w:rsid w:val="0006429C"/>
    <w:rsid w:val="000644DF"/>
    <w:rsid w:val="00066C15"/>
    <w:rsid w:val="00067047"/>
    <w:rsid w:val="00072BEF"/>
    <w:rsid w:val="000733F1"/>
    <w:rsid w:val="000742AF"/>
    <w:rsid w:val="0007460D"/>
    <w:rsid w:val="00076788"/>
    <w:rsid w:val="00081727"/>
    <w:rsid w:val="0008285F"/>
    <w:rsid w:val="00086D3C"/>
    <w:rsid w:val="000928CE"/>
    <w:rsid w:val="000932A5"/>
    <w:rsid w:val="00094DC0"/>
    <w:rsid w:val="000978DD"/>
    <w:rsid w:val="000A25C7"/>
    <w:rsid w:val="000A656D"/>
    <w:rsid w:val="000A7A41"/>
    <w:rsid w:val="000B0912"/>
    <w:rsid w:val="000B1AF0"/>
    <w:rsid w:val="000B31A0"/>
    <w:rsid w:val="000B37FB"/>
    <w:rsid w:val="000B39C5"/>
    <w:rsid w:val="000B430C"/>
    <w:rsid w:val="000B5789"/>
    <w:rsid w:val="000B70BD"/>
    <w:rsid w:val="000B7EDA"/>
    <w:rsid w:val="000C28B5"/>
    <w:rsid w:val="000C4BD6"/>
    <w:rsid w:val="000C6540"/>
    <w:rsid w:val="000C6819"/>
    <w:rsid w:val="000C6E71"/>
    <w:rsid w:val="000D0281"/>
    <w:rsid w:val="000D1E3D"/>
    <w:rsid w:val="000D67CA"/>
    <w:rsid w:val="000D6F9B"/>
    <w:rsid w:val="000E0D56"/>
    <w:rsid w:val="000E3B34"/>
    <w:rsid w:val="000E448F"/>
    <w:rsid w:val="000F12D4"/>
    <w:rsid w:val="000F42D6"/>
    <w:rsid w:val="000F505A"/>
    <w:rsid w:val="00101061"/>
    <w:rsid w:val="0010177E"/>
    <w:rsid w:val="00102040"/>
    <w:rsid w:val="0010209D"/>
    <w:rsid w:val="00103D52"/>
    <w:rsid w:val="001065DF"/>
    <w:rsid w:val="00107526"/>
    <w:rsid w:val="001077AD"/>
    <w:rsid w:val="00110D69"/>
    <w:rsid w:val="001119A8"/>
    <w:rsid w:val="00112213"/>
    <w:rsid w:val="00112B28"/>
    <w:rsid w:val="00114EE6"/>
    <w:rsid w:val="00116284"/>
    <w:rsid w:val="00117EF0"/>
    <w:rsid w:val="0012058C"/>
    <w:rsid w:val="0012189A"/>
    <w:rsid w:val="00124B81"/>
    <w:rsid w:val="00125EE9"/>
    <w:rsid w:val="001278D5"/>
    <w:rsid w:val="001307FF"/>
    <w:rsid w:val="00132A2D"/>
    <w:rsid w:val="00132D6D"/>
    <w:rsid w:val="0013495D"/>
    <w:rsid w:val="0013654C"/>
    <w:rsid w:val="0013710F"/>
    <w:rsid w:val="0014004E"/>
    <w:rsid w:val="0014205A"/>
    <w:rsid w:val="00150688"/>
    <w:rsid w:val="00150E85"/>
    <w:rsid w:val="00152A5C"/>
    <w:rsid w:val="00153018"/>
    <w:rsid w:val="00156ADB"/>
    <w:rsid w:val="00160E2B"/>
    <w:rsid w:val="00161852"/>
    <w:rsid w:val="001619BB"/>
    <w:rsid w:val="001624E8"/>
    <w:rsid w:val="00163A73"/>
    <w:rsid w:val="00165E0B"/>
    <w:rsid w:val="00167D23"/>
    <w:rsid w:val="00172D29"/>
    <w:rsid w:val="00173956"/>
    <w:rsid w:val="00173C43"/>
    <w:rsid w:val="00174E4A"/>
    <w:rsid w:val="00176738"/>
    <w:rsid w:val="001771E7"/>
    <w:rsid w:val="0018039E"/>
    <w:rsid w:val="00181E0C"/>
    <w:rsid w:val="00182773"/>
    <w:rsid w:val="00182D7C"/>
    <w:rsid w:val="00186971"/>
    <w:rsid w:val="00187F6A"/>
    <w:rsid w:val="00193EE8"/>
    <w:rsid w:val="00195B78"/>
    <w:rsid w:val="00196034"/>
    <w:rsid w:val="0019779E"/>
    <w:rsid w:val="001A2214"/>
    <w:rsid w:val="001A46DE"/>
    <w:rsid w:val="001A58E8"/>
    <w:rsid w:val="001A7446"/>
    <w:rsid w:val="001A765B"/>
    <w:rsid w:val="001A7C84"/>
    <w:rsid w:val="001A7D5E"/>
    <w:rsid w:val="001B226B"/>
    <w:rsid w:val="001B2ADD"/>
    <w:rsid w:val="001B4BE8"/>
    <w:rsid w:val="001B5B36"/>
    <w:rsid w:val="001B63D1"/>
    <w:rsid w:val="001B6E1F"/>
    <w:rsid w:val="001B7D03"/>
    <w:rsid w:val="001C01A5"/>
    <w:rsid w:val="001C0D39"/>
    <w:rsid w:val="001C116A"/>
    <w:rsid w:val="001C371A"/>
    <w:rsid w:val="001C38A4"/>
    <w:rsid w:val="001C7FA6"/>
    <w:rsid w:val="001D0AA4"/>
    <w:rsid w:val="001D2FA8"/>
    <w:rsid w:val="001D36C6"/>
    <w:rsid w:val="001D46E4"/>
    <w:rsid w:val="001E02D9"/>
    <w:rsid w:val="001E21D3"/>
    <w:rsid w:val="001E2286"/>
    <w:rsid w:val="001E2EA3"/>
    <w:rsid w:val="001E64B9"/>
    <w:rsid w:val="001F0061"/>
    <w:rsid w:val="001F0BF2"/>
    <w:rsid w:val="001F14F1"/>
    <w:rsid w:val="001F4D81"/>
    <w:rsid w:val="00204836"/>
    <w:rsid w:val="00214E1C"/>
    <w:rsid w:val="00217806"/>
    <w:rsid w:val="002242F2"/>
    <w:rsid w:val="00225ED9"/>
    <w:rsid w:val="00226642"/>
    <w:rsid w:val="0022736E"/>
    <w:rsid w:val="002345FD"/>
    <w:rsid w:val="00235771"/>
    <w:rsid w:val="00236960"/>
    <w:rsid w:val="002370B1"/>
    <w:rsid w:val="00237717"/>
    <w:rsid w:val="002406C5"/>
    <w:rsid w:val="0024081A"/>
    <w:rsid w:val="002454A3"/>
    <w:rsid w:val="00246040"/>
    <w:rsid w:val="00247DD4"/>
    <w:rsid w:val="00251951"/>
    <w:rsid w:val="00252801"/>
    <w:rsid w:val="00253A96"/>
    <w:rsid w:val="002568A8"/>
    <w:rsid w:val="002605D5"/>
    <w:rsid w:val="0026083E"/>
    <w:rsid w:val="0026193F"/>
    <w:rsid w:val="00264DDB"/>
    <w:rsid w:val="00266950"/>
    <w:rsid w:val="0026765B"/>
    <w:rsid w:val="00271156"/>
    <w:rsid w:val="00271FF5"/>
    <w:rsid w:val="002720D6"/>
    <w:rsid w:val="0027327B"/>
    <w:rsid w:val="0027556B"/>
    <w:rsid w:val="00277E00"/>
    <w:rsid w:val="00280C58"/>
    <w:rsid w:val="00281E63"/>
    <w:rsid w:val="00284CE7"/>
    <w:rsid w:val="00291C7F"/>
    <w:rsid w:val="00292309"/>
    <w:rsid w:val="00292CB7"/>
    <w:rsid w:val="00295622"/>
    <w:rsid w:val="002970A0"/>
    <w:rsid w:val="002A0D84"/>
    <w:rsid w:val="002A2D6E"/>
    <w:rsid w:val="002B29FB"/>
    <w:rsid w:val="002B2C58"/>
    <w:rsid w:val="002B3EC7"/>
    <w:rsid w:val="002B57D2"/>
    <w:rsid w:val="002B5BA8"/>
    <w:rsid w:val="002C432D"/>
    <w:rsid w:val="002C4B9A"/>
    <w:rsid w:val="002C5460"/>
    <w:rsid w:val="002D3D0C"/>
    <w:rsid w:val="002D5C79"/>
    <w:rsid w:val="002D5E54"/>
    <w:rsid w:val="002E18B5"/>
    <w:rsid w:val="002E2415"/>
    <w:rsid w:val="002E3502"/>
    <w:rsid w:val="002F0D19"/>
    <w:rsid w:val="002F0E91"/>
    <w:rsid w:val="002F2FCF"/>
    <w:rsid w:val="002F368B"/>
    <w:rsid w:val="002F3A31"/>
    <w:rsid w:val="002F487F"/>
    <w:rsid w:val="00302C76"/>
    <w:rsid w:val="0030402E"/>
    <w:rsid w:val="003048A2"/>
    <w:rsid w:val="003117F5"/>
    <w:rsid w:val="00311FFD"/>
    <w:rsid w:val="00312563"/>
    <w:rsid w:val="00313152"/>
    <w:rsid w:val="003149FA"/>
    <w:rsid w:val="00316B79"/>
    <w:rsid w:val="0032000D"/>
    <w:rsid w:val="00323280"/>
    <w:rsid w:val="00323B20"/>
    <w:rsid w:val="0032419D"/>
    <w:rsid w:val="00325B76"/>
    <w:rsid w:val="00327EE2"/>
    <w:rsid w:val="0033134A"/>
    <w:rsid w:val="003327FB"/>
    <w:rsid w:val="00340231"/>
    <w:rsid w:val="00340E58"/>
    <w:rsid w:val="00341462"/>
    <w:rsid w:val="00344BB0"/>
    <w:rsid w:val="00344D1A"/>
    <w:rsid w:val="00345443"/>
    <w:rsid w:val="003519E7"/>
    <w:rsid w:val="00352C52"/>
    <w:rsid w:val="00353899"/>
    <w:rsid w:val="00355064"/>
    <w:rsid w:val="0035566F"/>
    <w:rsid w:val="0036233D"/>
    <w:rsid w:val="0036384D"/>
    <w:rsid w:val="00366E4D"/>
    <w:rsid w:val="00367D18"/>
    <w:rsid w:val="003715D2"/>
    <w:rsid w:val="003778DD"/>
    <w:rsid w:val="00380534"/>
    <w:rsid w:val="00382815"/>
    <w:rsid w:val="0038683A"/>
    <w:rsid w:val="00387C9F"/>
    <w:rsid w:val="00392A70"/>
    <w:rsid w:val="00393984"/>
    <w:rsid w:val="003962B5"/>
    <w:rsid w:val="0039666C"/>
    <w:rsid w:val="003A1965"/>
    <w:rsid w:val="003A265A"/>
    <w:rsid w:val="003A3B9B"/>
    <w:rsid w:val="003A433F"/>
    <w:rsid w:val="003A5089"/>
    <w:rsid w:val="003B069B"/>
    <w:rsid w:val="003B1EFC"/>
    <w:rsid w:val="003B6FEE"/>
    <w:rsid w:val="003C1FE0"/>
    <w:rsid w:val="003C2F4D"/>
    <w:rsid w:val="003C3982"/>
    <w:rsid w:val="003C4CFF"/>
    <w:rsid w:val="003C5ED3"/>
    <w:rsid w:val="003C6256"/>
    <w:rsid w:val="003C67A3"/>
    <w:rsid w:val="003D0F60"/>
    <w:rsid w:val="003D4B8D"/>
    <w:rsid w:val="003D5204"/>
    <w:rsid w:val="003D5781"/>
    <w:rsid w:val="003D6B8C"/>
    <w:rsid w:val="003E08F0"/>
    <w:rsid w:val="003E1022"/>
    <w:rsid w:val="003F1A2C"/>
    <w:rsid w:val="003F3810"/>
    <w:rsid w:val="003F3A15"/>
    <w:rsid w:val="003F463B"/>
    <w:rsid w:val="003F54DC"/>
    <w:rsid w:val="003F5A12"/>
    <w:rsid w:val="003F5F88"/>
    <w:rsid w:val="004048EB"/>
    <w:rsid w:val="0040508D"/>
    <w:rsid w:val="004151C0"/>
    <w:rsid w:val="004167C3"/>
    <w:rsid w:val="004178C8"/>
    <w:rsid w:val="00420EA3"/>
    <w:rsid w:val="00421E89"/>
    <w:rsid w:val="00423844"/>
    <w:rsid w:val="00425545"/>
    <w:rsid w:val="00425FCB"/>
    <w:rsid w:val="00426267"/>
    <w:rsid w:val="0043001E"/>
    <w:rsid w:val="00433AEB"/>
    <w:rsid w:val="00435615"/>
    <w:rsid w:val="00437891"/>
    <w:rsid w:val="00440611"/>
    <w:rsid w:val="00442123"/>
    <w:rsid w:val="004421B5"/>
    <w:rsid w:val="004464B3"/>
    <w:rsid w:val="0045306D"/>
    <w:rsid w:val="00454E0F"/>
    <w:rsid w:val="00455105"/>
    <w:rsid w:val="00457863"/>
    <w:rsid w:val="00462741"/>
    <w:rsid w:val="00463E12"/>
    <w:rsid w:val="004642B0"/>
    <w:rsid w:val="0046564D"/>
    <w:rsid w:val="00466B32"/>
    <w:rsid w:val="00471554"/>
    <w:rsid w:val="00472A13"/>
    <w:rsid w:val="00475AE3"/>
    <w:rsid w:val="00477993"/>
    <w:rsid w:val="00482613"/>
    <w:rsid w:val="00483249"/>
    <w:rsid w:val="00483A94"/>
    <w:rsid w:val="00485F65"/>
    <w:rsid w:val="00495810"/>
    <w:rsid w:val="0049782E"/>
    <w:rsid w:val="00497B30"/>
    <w:rsid w:val="004A01C3"/>
    <w:rsid w:val="004A0D8C"/>
    <w:rsid w:val="004A150E"/>
    <w:rsid w:val="004A163F"/>
    <w:rsid w:val="004A1871"/>
    <w:rsid w:val="004B42EF"/>
    <w:rsid w:val="004B4C9D"/>
    <w:rsid w:val="004B65E0"/>
    <w:rsid w:val="004C1403"/>
    <w:rsid w:val="004C6708"/>
    <w:rsid w:val="004C6EF2"/>
    <w:rsid w:val="004D0D5F"/>
    <w:rsid w:val="004D1947"/>
    <w:rsid w:val="004D1E53"/>
    <w:rsid w:val="004D2427"/>
    <w:rsid w:val="004D36B0"/>
    <w:rsid w:val="004D39B8"/>
    <w:rsid w:val="004D55BE"/>
    <w:rsid w:val="004E070F"/>
    <w:rsid w:val="004E3C7D"/>
    <w:rsid w:val="004E5849"/>
    <w:rsid w:val="004F31A0"/>
    <w:rsid w:val="004F3AAD"/>
    <w:rsid w:val="004F6474"/>
    <w:rsid w:val="004F6B92"/>
    <w:rsid w:val="004F73FF"/>
    <w:rsid w:val="004F7B96"/>
    <w:rsid w:val="0050136E"/>
    <w:rsid w:val="00503AA1"/>
    <w:rsid w:val="00510066"/>
    <w:rsid w:val="00510F2C"/>
    <w:rsid w:val="00511C9B"/>
    <w:rsid w:val="00513CDA"/>
    <w:rsid w:val="00514A34"/>
    <w:rsid w:val="00515270"/>
    <w:rsid w:val="00515B9D"/>
    <w:rsid w:val="00517666"/>
    <w:rsid w:val="00521C0D"/>
    <w:rsid w:val="005222E2"/>
    <w:rsid w:val="00524209"/>
    <w:rsid w:val="0052433C"/>
    <w:rsid w:val="00532E61"/>
    <w:rsid w:val="005333A1"/>
    <w:rsid w:val="005346F9"/>
    <w:rsid w:val="00534A8E"/>
    <w:rsid w:val="00534DFC"/>
    <w:rsid w:val="0054367A"/>
    <w:rsid w:val="00544378"/>
    <w:rsid w:val="0054524F"/>
    <w:rsid w:val="0054581C"/>
    <w:rsid w:val="005458B7"/>
    <w:rsid w:val="00545D7D"/>
    <w:rsid w:val="0054603A"/>
    <w:rsid w:val="005473A2"/>
    <w:rsid w:val="005574DC"/>
    <w:rsid w:val="00557D49"/>
    <w:rsid w:val="00560C54"/>
    <w:rsid w:val="00560EAE"/>
    <w:rsid w:val="005620F7"/>
    <w:rsid w:val="00564E9E"/>
    <w:rsid w:val="005653E4"/>
    <w:rsid w:val="00566AC0"/>
    <w:rsid w:val="0057331E"/>
    <w:rsid w:val="005733D0"/>
    <w:rsid w:val="00574756"/>
    <w:rsid w:val="00574A6A"/>
    <w:rsid w:val="005757A9"/>
    <w:rsid w:val="00583AD1"/>
    <w:rsid w:val="00584E97"/>
    <w:rsid w:val="005944F9"/>
    <w:rsid w:val="00594FC8"/>
    <w:rsid w:val="0059626B"/>
    <w:rsid w:val="00596B2B"/>
    <w:rsid w:val="005A25E6"/>
    <w:rsid w:val="005A2B43"/>
    <w:rsid w:val="005A2E9B"/>
    <w:rsid w:val="005A3410"/>
    <w:rsid w:val="005A47D7"/>
    <w:rsid w:val="005A4EA2"/>
    <w:rsid w:val="005A5595"/>
    <w:rsid w:val="005A63E9"/>
    <w:rsid w:val="005A6C33"/>
    <w:rsid w:val="005A6E22"/>
    <w:rsid w:val="005A78D8"/>
    <w:rsid w:val="005A7B00"/>
    <w:rsid w:val="005B1674"/>
    <w:rsid w:val="005B1E63"/>
    <w:rsid w:val="005B3DCC"/>
    <w:rsid w:val="005C3ECB"/>
    <w:rsid w:val="005C4EC1"/>
    <w:rsid w:val="005D01F6"/>
    <w:rsid w:val="005D519D"/>
    <w:rsid w:val="005D6672"/>
    <w:rsid w:val="005D6B43"/>
    <w:rsid w:val="005D77F5"/>
    <w:rsid w:val="005E34B1"/>
    <w:rsid w:val="005E3873"/>
    <w:rsid w:val="005E547D"/>
    <w:rsid w:val="005E5939"/>
    <w:rsid w:val="005E7A1B"/>
    <w:rsid w:val="005F1956"/>
    <w:rsid w:val="005F1F93"/>
    <w:rsid w:val="005F386D"/>
    <w:rsid w:val="006016CB"/>
    <w:rsid w:val="006027E0"/>
    <w:rsid w:val="00604B2A"/>
    <w:rsid w:val="0060663B"/>
    <w:rsid w:val="00607559"/>
    <w:rsid w:val="0061243D"/>
    <w:rsid w:val="00612A42"/>
    <w:rsid w:val="0061436F"/>
    <w:rsid w:val="006145D4"/>
    <w:rsid w:val="0061511D"/>
    <w:rsid w:val="006175DB"/>
    <w:rsid w:val="00620E93"/>
    <w:rsid w:val="00621368"/>
    <w:rsid w:val="00624623"/>
    <w:rsid w:val="00624EA7"/>
    <w:rsid w:val="00625148"/>
    <w:rsid w:val="00625793"/>
    <w:rsid w:val="00630119"/>
    <w:rsid w:val="00630856"/>
    <w:rsid w:val="00630D16"/>
    <w:rsid w:val="006318DF"/>
    <w:rsid w:val="00633265"/>
    <w:rsid w:val="00633DD2"/>
    <w:rsid w:val="006364BB"/>
    <w:rsid w:val="00637DC1"/>
    <w:rsid w:val="0064561B"/>
    <w:rsid w:val="006459BC"/>
    <w:rsid w:val="00646291"/>
    <w:rsid w:val="00646C69"/>
    <w:rsid w:val="00647C33"/>
    <w:rsid w:val="006558AC"/>
    <w:rsid w:val="00655A48"/>
    <w:rsid w:val="006635FD"/>
    <w:rsid w:val="00664345"/>
    <w:rsid w:val="006645FA"/>
    <w:rsid w:val="00664C90"/>
    <w:rsid w:val="006661FC"/>
    <w:rsid w:val="006707AD"/>
    <w:rsid w:val="00673D63"/>
    <w:rsid w:val="00675BC8"/>
    <w:rsid w:val="00676116"/>
    <w:rsid w:val="006771B9"/>
    <w:rsid w:val="00684594"/>
    <w:rsid w:val="00691892"/>
    <w:rsid w:val="00691F3D"/>
    <w:rsid w:val="00694B59"/>
    <w:rsid w:val="006A55E8"/>
    <w:rsid w:val="006B23F0"/>
    <w:rsid w:val="006B2BAC"/>
    <w:rsid w:val="006B3296"/>
    <w:rsid w:val="006B477F"/>
    <w:rsid w:val="006B6652"/>
    <w:rsid w:val="006C0A10"/>
    <w:rsid w:val="006C17A2"/>
    <w:rsid w:val="006C6205"/>
    <w:rsid w:val="006C7FC8"/>
    <w:rsid w:val="006D2EAE"/>
    <w:rsid w:val="006D3DFC"/>
    <w:rsid w:val="006D3F48"/>
    <w:rsid w:val="006D588C"/>
    <w:rsid w:val="006D59F3"/>
    <w:rsid w:val="006E264E"/>
    <w:rsid w:val="006E2A5B"/>
    <w:rsid w:val="006E4CCE"/>
    <w:rsid w:val="006E714C"/>
    <w:rsid w:val="006F131F"/>
    <w:rsid w:val="006F5383"/>
    <w:rsid w:val="006F7C79"/>
    <w:rsid w:val="007011A9"/>
    <w:rsid w:val="00701796"/>
    <w:rsid w:val="00701FFC"/>
    <w:rsid w:val="00703FED"/>
    <w:rsid w:val="0070586A"/>
    <w:rsid w:val="00705E84"/>
    <w:rsid w:val="00710254"/>
    <w:rsid w:val="00711737"/>
    <w:rsid w:val="00713E89"/>
    <w:rsid w:val="007232D4"/>
    <w:rsid w:val="00726260"/>
    <w:rsid w:val="007331A7"/>
    <w:rsid w:val="00741602"/>
    <w:rsid w:val="00744BBA"/>
    <w:rsid w:val="00750988"/>
    <w:rsid w:val="00751EC1"/>
    <w:rsid w:val="00751F48"/>
    <w:rsid w:val="00755F8B"/>
    <w:rsid w:val="0076106D"/>
    <w:rsid w:val="00762E52"/>
    <w:rsid w:val="00763DB7"/>
    <w:rsid w:val="0076419E"/>
    <w:rsid w:val="00771D54"/>
    <w:rsid w:val="00772A89"/>
    <w:rsid w:val="0077379E"/>
    <w:rsid w:val="00774552"/>
    <w:rsid w:val="0077689D"/>
    <w:rsid w:val="00776D52"/>
    <w:rsid w:val="00777645"/>
    <w:rsid w:val="00783764"/>
    <w:rsid w:val="0079048F"/>
    <w:rsid w:val="007920B9"/>
    <w:rsid w:val="00793A23"/>
    <w:rsid w:val="007957E4"/>
    <w:rsid w:val="007A174A"/>
    <w:rsid w:val="007A30DE"/>
    <w:rsid w:val="007A5D8A"/>
    <w:rsid w:val="007A6C14"/>
    <w:rsid w:val="007A76E5"/>
    <w:rsid w:val="007B0DFE"/>
    <w:rsid w:val="007B5B3A"/>
    <w:rsid w:val="007B7B68"/>
    <w:rsid w:val="007C1B61"/>
    <w:rsid w:val="007C1D89"/>
    <w:rsid w:val="007C3CB6"/>
    <w:rsid w:val="007D46E2"/>
    <w:rsid w:val="007D60D2"/>
    <w:rsid w:val="007D720A"/>
    <w:rsid w:val="007D7313"/>
    <w:rsid w:val="007E16F5"/>
    <w:rsid w:val="007E1ECB"/>
    <w:rsid w:val="007F1E38"/>
    <w:rsid w:val="00800E1C"/>
    <w:rsid w:val="00803294"/>
    <w:rsid w:val="0080450C"/>
    <w:rsid w:val="008120FC"/>
    <w:rsid w:val="008212F6"/>
    <w:rsid w:val="00822E4B"/>
    <w:rsid w:val="00826599"/>
    <w:rsid w:val="00833F5D"/>
    <w:rsid w:val="0083447D"/>
    <w:rsid w:val="00835CC2"/>
    <w:rsid w:val="00840676"/>
    <w:rsid w:val="00840EDC"/>
    <w:rsid w:val="008416FA"/>
    <w:rsid w:val="00844D71"/>
    <w:rsid w:val="00845D46"/>
    <w:rsid w:val="00845D7B"/>
    <w:rsid w:val="0084605E"/>
    <w:rsid w:val="00847669"/>
    <w:rsid w:val="00850EE3"/>
    <w:rsid w:val="0085164F"/>
    <w:rsid w:val="00851D62"/>
    <w:rsid w:val="00853079"/>
    <w:rsid w:val="008538C4"/>
    <w:rsid w:val="008613AD"/>
    <w:rsid w:val="008649CA"/>
    <w:rsid w:val="008666D5"/>
    <w:rsid w:val="00871881"/>
    <w:rsid w:val="00873736"/>
    <w:rsid w:val="00873833"/>
    <w:rsid w:val="00881B27"/>
    <w:rsid w:val="00885AA2"/>
    <w:rsid w:val="008917F3"/>
    <w:rsid w:val="00891CAC"/>
    <w:rsid w:val="00891CB2"/>
    <w:rsid w:val="008925F1"/>
    <w:rsid w:val="008929ED"/>
    <w:rsid w:val="0089330B"/>
    <w:rsid w:val="00895F29"/>
    <w:rsid w:val="008971FC"/>
    <w:rsid w:val="008A1A4F"/>
    <w:rsid w:val="008A728F"/>
    <w:rsid w:val="008A79E5"/>
    <w:rsid w:val="008A7D85"/>
    <w:rsid w:val="008B2215"/>
    <w:rsid w:val="008B29D1"/>
    <w:rsid w:val="008B4530"/>
    <w:rsid w:val="008B5EA5"/>
    <w:rsid w:val="008D0EE4"/>
    <w:rsid w:val="008D15CE"/>
    <w:rsid w:val="008D3233"/>
    <w:rsid w:val="008D34EE"/>
    <w:rsid w:val="008D3A29"/>
    <w:rsid w:val="008E05E1"/>
    <w:rsid w:val="008E0750"/>
    <w:rsid w:val="008E2C5A"/>
    <w:rsid w:val="008E5967"/>
    <w:rsid w:val="008E59E8"/>
    <w:rsid w:val="008E7098"/>
    <w:rsid w:val="008F7C43"/>
    <w:rsid w:val="00900C90"/>
    <w:rsid w:val="0091087C"/>
    <w:rsid w:val="009136C5"/>
    <w:rsid w:val="00915376"/>
    <w:rsid w:val="0091640D"/>
    <w:rsid w:val="009175DF"/>
    <w:rsid w:val="00925D30"/>
    <w:rsid w:val="00927814"/>
    <w:rsid w:val="00930E49"/>
    <w:rsid w:val="009316C6"/>
    <w:rsid w:val="00931F9A"/>
    <w:rsid w:val="00933D0E"/>
    <w:rsid w:val="0093421F"/>
    <w:rsid w:val="00935636"/>
    <w:rsid w:val="00940973"/>
    <w:rsid w:val="00943824"/>
    <w:rsid w:val="009446FE"/>
    <w:rsid w:val="00947410"/>
    <w:rsid w:val="00951350"/>
    <w:rsid w:val="0095184A"/>
    <w:rsid w:val="009521D7"/>
    <w:rsid w:val="00960330"/>
    <w:rsid w:val="00960AD2"/>
    <w:rsid w:val="00961DA9"/>
    <w:rsid w:val="00962D8F"/>
    <w:rsid w:val="00962F29"/>
    <w:rsid w:val="009635A4"/>
    <w:rsid w:val="009674FB"/>
    <w:rsid w:val="00971414"/>
    <w:rsid w:val="00976F2F"/>
    <w:rsid w:val="00984756"/>
    <w:rsid w:val="00986084"/>
    <w:rsid w:val="009A0923"/>
    <w:rsid w:val="009A1806"/>
    <w:rsid w:val="009A2ABF"/>
    <w:rsid w:val="009A3072"/>
    <w:rsid w:val="009A45C4"/>
    <w:rsid w:val="009A7D1F"/>
    <w:rsid w:val="009B1663"/>
    <w:rsid w:val="009B30EB"/>
    <w:rsid w:val="009B4EF0"/>
    <w:rsid w:val="009B5364"/>
    <w:rsid w:val="009B7C0F"/>
    <w:rsid w:val="009C0CA6"/>
    <w:rsid w:val="009C2698"/>
    <w:rsid w:val="009C2ABC"/>
    <w:rsid w:val="009C618C"/>
    <w:rsid w:val="009C6C90"/>
    <w:rsid w:val="009D00C3"/>
    <w:rsid w:val="009D217F"/>
    <w:rsid w:val="009D3906"/>
    <w:rsid w:val="009D3EB2"/>
    <w:rsid w:val="009E32F9"/>
    <w:rsid w:val="009E7695"/>
    <w:rsid w:val="009F3006"/>
    <w:rsid w:val="009F4950"/>
    <w:rsid w:val="009F6DEC"/>
    <w:rsid w:val="009F7B70"/>
    <w:rsid w:val="00A05368"/>
    <w:rsid w:val="00A05D7B"/>
    <w:rsid w:val="00A063C9"/>
    <w:rsid w:val="00A0654C"/>
    <w:rsid w:val="00A07429"/>
    <w:rsid w:val="00A10962"/>
    <w:rsid w:val="00A154FE"/>
    <w:rsid w:val="00A15ABE"/>
    <w:rsid w:val="00A16C9C"/>
    <w:rsid w:val="00A23A50"/>
    <w:rsid w:val="00A247FD"/>
    <w:rsid w:val="00A2485E"/>
    <w:rsid w:val="00A25E2A"/>
    <w:rsid w:val="00A26BFB"/>
    <w:rsid w:val="00A37515"/>
    <w:rsid w:val="00A37E6A"/>
    <w:rsid w:val="00A40EDA"/>
    <w:rsid w:val="00A44333"/>
    <w:rsid w:val="00A4502E"/>
    <w:rsid w:val="00A45212"/>
    <w:rsid w:val="00A472EB"/>
    <w:rsid w:val="00A47622"/>
    <w:rsid w:val="00A47F07"/>
    <w:rsid w:val="00A50E4E"/>
    <w:rsid w:val="00A519C0"/>
    <w:rsid w:val="00A55C69"/>
    <w:rsid w:val="00A605BF"/>
    <w:rsid w:val="00A60EAB"/>
    <w:rsid w:val="00A63281"/>
    <w:rsid w:val="00A64086"/>
    <w:rsid w:val="00A64435"/>
    <w:rsid w:val="00A66E99"/>
    <w:rsid w:val="00A701D9"/>
    <w:rsid w:val="00A72596"/>
    <w:rsid w:val="00A7286E"/>
    <w:rsid w:val="00A72DA0"/>
    <w:rsid w:val="00A7319B"/>
    <w:rsid w:val="00A75DCB"/>
    <w:rsid w:val="00A82E33"/>
    <w:rsid w:val="00A84B99"/>
    <w:rsid w:val="00A9332D"/>
    <w:rsid w:val="00A93E72"/>
    <w:rsid w:val="00A951BC"/>
    <w:rsid w:val="00A955D6"/>
    <w:rsid w:val="00A958F4"/>
    <w:rsid w:val="00A97585"/>
    <w:rsid w:val="00A97E1E"/>
    <w:rsid w:val="00AA12A9"/>
    <w:rsid w:val="00AA1857"/>
    <w:rsid w:val="00AB3BC6"/>
    <w:rsid w:val="00AB47AB"/>
    <w:rsid w:val="00AB585C"/>
    <w:rsid w:val="00AB68C9"/>
    <w:rsid w:val="00AC0CA5"/>
    <w:rsid w:val="00AC1115"/>
    <w:rsid w:val="00AC1466"/>
    <w:rsid w:val="00AC1B49"/>
    <w:rsid w:val="00AD028C"/>
    <w:rsid w:val="00AD0B95"/>
    <w:rsid w:val="00AD1EEB"/>
    <w:rsid w:val="00AE05F2"/>
    <w:rsid w:val="00AE2C05"/>
    <w:rsid w:val="00AE3D98"/>
    <w:rsid w:val="00AF07E5"/>
    <w:rsid w:val="00AF2B52"/>
    <w:rsid w:val="00AF4AA2"/>
    <w:rsid w:val="00B020CB"/>
    <w:rsid w:val="00B07B58"/>
    <w:rsid w:val="00B15F3C"/>
    <w:rsid w:val="00B16BCD"/>
    <w:rsid w:val="00B17442"/>
    <w:rsid w:val="00B212AE"/>
    <w:rsid w:val="00B22561"/>
    <w:rsid w:val="00B225EC"/>
    <w:rsid w:val="00B254FE"/>
    <w:rsid w:val="00B25D22"/>
    <w:rsid w:val="00B265F7"/>
    <w:rsid w:val="00B32DBF"/>
    <w:rsid w:val="00B358B9"/>
    <w:rsid w:val="00B407AF"/>
    <w:rsid w:val="00B41F98"/>
    <w:rsid w:val="00B43236"/>
    <w:rsid w:val="00B441AE"/>
    <w:rsid w:val="00B44765"/>
    <w:rsid w:val="00B460A2"/>
    <w:rsid w:val="00B4626E"/>
    <w:rsid w:val="00B46FBD"/>
    <w:rsid w:val="00B478E2"/>
    <w:rsid w:val="00B47EEB"/>
    <w:rsid w:val="00B51AF9"/>
    <w:rsid w:val="00B522CB"/>
    <w:rsid w:val="00B5466D"/>
    <w:rsid w:val="00B5542D"/>
    <w:rsid w:val="00B55BE5"/>
    <w:rsid w:val="00B612B8"/>
    <w:rsid w:val="00B61452"/>
    <w:rsid w:val="00B62494"/>
    <w:rsid w:val="00B665CF"/>
    <w:rsid w:val="00B67036"/>
    <w:rsid w:val="00B67684"/>
    <w:rsid w:val="00B70F01"/>
    <w:rsid w:val="00B72695"/>
    <w:rsid w:val="00B73481"/>
    <w:rsid w:val="00B73776"/>
    <w:rsid w:val="00B7487C"/>
    <w:rsid w:val="00B759D7"/>
    <w:rsid w:val="00B769AC"/>
    <w:rsid w:val="00B90460"/>
    <w:rsid w:val="00B91D16"/>
    <w:rsid w:val="00B930C5"/>
    <w:rsid w:val="00B9324B"/>
    <w:rsid w:val="00B94357"/>
    <w:rsid w:val="00B95B08"/>
    <w:rsid w:val="00B97C2F"/>
    <w:rsid w:val="00BA0203"/>
    <w:rsid w:val="00BA28CA"/>
    <w:rsid w:val="00BA3A15"/>
    <w:rsid w:val="00BA3A49"/>
    <w:rsid w:val="00BB091D"/>
    <w:rsid w:val="00BB29AE"/>
    <w:rsid w:val="00BB320A"/>
    <w:rsid w:val="00BC2AD1"/>
    <w:rsid w:val="00BC6A75"/>
    <w:rsid w:val="00BD064E"/>
    <w:rsid w:val="00BD1F79"/>
    <w:rsid w:val="00BD2AF5"/>
    <w:rsid w:val="00BD38F0"/>
    <w:rsid w:val="00BD5F2D"/>
    <w:rsid w:val="00BD5FD5"/>
    <w:rsid w:val="00BD7834"/>
    <w:rsid w:val="00BD7BB7"/>
    <w:rsid w:val="00BE0E65"/>
    <w:rsid w:val="00BE1804"/>
    <w:rsid w:val="00BE25F1"/>
    <w:rsid w:val="00BE64AF"/>
    <w:rsid w:val="00BE6FDA"/>
    <w:rsid w:val="00BE7820"/>
    <w:rsid w:val="00BF5006"/>
    <w:rsid w:val="00BF6A15"/>
    <w:rsid w:val="00C01E40"/>
    <w:rsid w:val="00C0269D"/>
    <w:rsid w:val="00C02FD2"/>
    <w:rsid w:val="00C03C87"/>
    <w:rsid w:val="00C04502"/>
    <w:rsid w:val="00C04941"/>
    <w:rsid w:val="00C05FBB"/>
    <w:rsid w:val="00C07CE5"/>
    <w:rsid w:val="00C13F4F"/>
    <w:rsid w:val="00C14B60"/>
    <w:rsid w:val="00C1725A"/>
    <w:rsid w:val="00C2110D"/>
    <w:rsid w:val="00C213E3"/>
    <w:rsid w:val="00C2147D"/>
    <w:rsid w:val="00C218A0"/>
    <w:rsid w:val="00C2266C"/>
    <w:rsid w:val="00C235DE"/>
    <w:rsid w:val="00C238C7"/>
    <w:rsid w:val="00C27575"/>
    <w:rsid w:val="00C3327E"/>
    <w:rsid w:val="00C3580F"/>
    <w:rsid w:val="00C404E8"/>
    <w:rsid w:val="00C40886"/>
    <w:rsid w:val="00C40B40"/>
    <w:rsid w:val="00C42155"/>
    <w:rsid w:val="00C50199"/>
    <w:rsid w:val="00C51254"/>
    <w:rsid w:val="00C512E0"/>
    <w:rsid w:val="00C514A9"/>
    <w:rsid w:val="00C525DF"/>
    <w:rsid w:val="00C550A0"/>
    <w:rsid w:val="00C56EA1"/>
    <w:rsid w:val="00C6003C"/>
    <w:rsid w:val="00C61F26"/>
    <w:rsid w:val="00C625A0"/>
    <w:rsid w:val="00C635C4"/>
    <w:rsid w:val="00C66C7C"/>
    <w:rsid w:val="00C705DB"/>
    <w:rsid w:val="00C72C1A"/>
    <w:rsid w:val="00C72E50"/>
    <w:rsid w:val="00C74293"/>
    <w:rsid w:val="00C7569A"/>
    <w:rsid w:val="00C812CF"/>
    <w:rsid w:val="00C8164B"/>
    <w:rsid w:val="00C84AFA"/>
    <w:rsid w:val="00C91A21"/>
    <w:rsid w:val="00C92DBA"/>
    <w:rsid w:val="00C9385A"/>
    <w:rsid w:val="00C93B16"/>
    <w:rsid w:val="00C93EC1"/>
    <w:rsid w:val="00C957E4"/>
    <w:rsid w:val="00CA7B4F"/>
    <w:rsid w:val="00CB1B1D"/>
    <w:rsid w:val="00CB20A0"/>
    <w:rsid w:val="00CC0442"/>
    <w:rsid w:val="00CC1D3E"/>
    <w:rsid w:val="00CC3753"/>
    <w:rsid w:val="00CC470E"/>
    <w:rsid w:val="00CC58CD"/>
    <w:rsid w:val="00CC69A8"/>
    <w:rsid w:val="00CC7BAD"/>
    <w:rsid w:val="00CD0F7E"/>
    <w:rsid w:val="00CD12A8"/>
    <w:rsid w:val="00CD12CC"/>
    <w:rsid w:val="00CD166C"/>
    <w:rsid w:val="00CE2094"/>
    <w:rsid w:val="00CE304F"/>
    <w:rsid w:val="00CE748A"/>
    <w:rsid w:val="00CF04A7"/>
    <w:rsid w:val="00CF2080"/>
    <w:rsid w:val="00CF2494"/>
    <w:rsid w:val="00CF4F32"/>
    <w:rsid w:val="00CF4F46"/>
    <w:rsid w:val="00CF64C4"/>
    <w:rsid w:val="00CF6D2E"/>
    <w:rsid w:val="00CF7944"/>
    <w:rsid w:val="00CF798D"/>
    <w:rsid w:val="00D001A7"/>
    <w:rsid w:val="00D00A66"/>
    <w:rsid w:val="00D03C11"/>
    <w:rsid w:val="00D03E1B"/>
    <w:rsid w:val="00D0675B"/>
    <w:rsid w:val="00D07B45"/>
    <w:rsid w:val="00D140A4"/>
    <w:rsid w:val="00D14EBE"/>
    <w:rsid w:val="00D1698F"/>
    <w:rsid w:val="00D206D4"/>
    <w:rsid w:val="00D20736"/>
    <w:rsid w:val="00D2210E"/>
    <w:rsid w:val="00D22126"/>
    <w:rsid w:val="00D2549E"/>
    <w:rsid w:val="00D27547"/>
    <w:rsid w:val="00D27595"/>
    <w:rsid w:val="00D27C43"/>
    <w:rsid w:val="00D307DE"/>
    <w:rsid w:val="00D30810"/>
    <w:rsid w:val="00D3269A"/>
    <w:rsid w:val="00D335CA"/>
    <w:rsid w:val="00D34543"/>
    <w:rsid w:val="00D349DD"/>
    <w:rsid w:val="00D349E1"/>
    <w:rsid w:val="00D4417F"/>
    <w:rsid w:val="00D47BD1"/>
    <w:rsid w:val="00D54336"/>
    <w:rsid w:val="00D552B3"/>
    <w:rsid w:val="00D63FE8"/>
    <w:rsid w:val="00D6438D"/>
    <w:rsid w:val="00D71AA4"/>
    <w:rsid w:val="00D73FDA"/>
    <w:rsid w:val="00D74198"/>
    <w:rsid w:val="00D753B6"/>
    <w:rsid w:val="00D77B73"/>
    <w:rsid w:val="00D838D3"/>
    <w:rsid w:val="00D84C0C"/>
    <w:rsid w:val="00D87001"/>
    <w:rsid w:val="00D930E7"/>
    <w:rsid w:val="00D969EF"/>
    <w:rsid w:val="00DA110F"/>
    <w:rsid w:val="00DA1CD9"/>
    <w:rsid w:val="00DA1FED"/>
    <w:rsid w:val="00DA223B"/>
    <w:rsid w:val="00DA51B0"/>
    <w:rsid w:val="00DA70F6"/>
    <w:rsid w:val="00DB2512"/>
    <w:rsid w:val="00DB2BC5"/>
    <w:rsid w:val="00DB31E7"/>
    <w:rsid w:val="00DC0479"/>
    <w:rsid w:val="00DC06EE"/>
    <w:rsid w:val="00DC18C2"/>
    <w:rsid w:val="00DC269A"/>
    <w:rsid w:val="00DC2DA0"/>
    <w:rsid w:val="00DC6914"/>
    <w:rsid w:val="00DC714E"/>
    <w:rsid w:val="00DD1A24"/>
    <w:rsid w:val="00DD2816"/>
    <w:rsid w:val="00DD3875"/>
    <w:rsid w:val="00DD7158"/>
    <w:rsid w:val="00DE226F"/>
    <w:rsid w:val="00DE265B"/>
    <w:rsid w:val="00DE3812"/>
    <w:rsid w:val="00DE55CB"/>
    <w:rsid w:val="00DE620F"/>
    <w:rsid w:val="00DE7CB5"/>
    <w:rsid w:val="00DF5E21"/>
    <w:rsid w:val="00DF6C59"/>
    <w:rsid w:val="00DF7156"/>
    <w:rsid w:val="00E007F9"/>
    <w:rsid w:val="00E00E9A"/>
    <w:rsid w:val="00E01453"/>
    <w:rsid w:val="00E02CD5"/>
    <w:rsid w:val="00E03179"/>
    <w:rsid w:val="00E07D5F"/>
    <w:rsid w:val="00E15C76"/>
    <w:rsid w:val="00E1692A"/>
    <w:rsid w:val="00E26BF1"/>
    <w:rsid w:val="00E27A25"/>
    <w:rsid w:val="00E30D96"/>
    <w:rsid w:val="00E346B5"/>
    <w:rsid w:val="00E36913"/>
    <w:rsid w:val="00E372A3"/>
    <w:rsid w:val="00E37981"/>
    <w:rsid w:val="00E40430"/>
    <w:rsid w:val="00E418FB"/>
    <w:rsid w:val="00E46CE7"/>
    <w:rsid w:val="00E511F1"/>
    <w:rsid w:val="00E52689"/>
    <w:rsid w:val="00E53A08"/>
    <w:rsid w:val="00E5580A"/>
    <w:rsid w:val="00E603DA"/>
    <w:rsid w:val="00E63645"/>
    <w:rsid w:val="00E654E4"/>
    <w:rsid w:val="00E67FCB"/>
    <w:rsid w:val="00E70EA1"/>
    <w:rsid w:val="00E71317"/>
    <w:rsid w:val="00E71FBC"/>
    <w:rsid w:val="00E73D4D"/>
    <w:rsid w:val="00E74CFC"/>
    <w:rsid w:val="00E75799"/>
    <w:rsid w:val="00E765C2"/>
    <w:rsid w:val="00E8428B"/>
    <w:rsid w:val="00E846C5"/>
    <w:rsid w:val="00E87601"/>
    <w:rsid w:val="00E90190"/>
    <w:rsid w:val="00E91C6A"/>
    <w:rsid w:val="00E92756"/>
    <w:rsid w:val="00E95344"/>
    <w:rsid w:val="00E961F9"/>
    <w:rsid w:val="00EA0452"/>
    <w:rsid w:val="00EA084E"/>
    <w:rsid w:val="00EA40D6"/>
    <w:rsid w:val="00EA4CE2"/>
    <w:rsid w:val="00EA558B"/>
    <w:rsid w:val="00EA6C97"/>
    <w:rsid w:val="00EA7023"/>
    <w:rsid w:val="00EB039E"/>
    <w:rsid w:val="00EB119F"/>
    <w:rsid w:val="00EB2A42"/>
    <w:rsid w:val="00EB335C"/>
    <w:rsid w:val="00EB63C5"/>
    <w:rsid w:val="00EB73BE"/>
    <w:rsid w:val="00EC1E5D"/>
    <w:rsid w:val="00EC39C6"/>
    <w:rsid w:val="00EC422D"/>
    <w:rsid w:val="00EC5CCE"/>
    <w:rsid w:val="00EC6739"/>
    <w:rsid w:val="00EC7A3A"/>
    <w:rsid w:val="00ED0DC2"/>
    <w:rsid w:val="00ED14FC"/>
    <w:rsid w:val="00ED1657"/>
    <w:rsid w:val="00ED4BA4"/>
    <w:rsid w:val="00EE053F"/>
    <w:rsid w:val="00EE0941"/>
    <w:rsid w:val="00EE1019"/>
    <w:rsid w:val="00EE1AF6"/>
    <w:rsid w:val="00EE4E83"/>
    <w:rsid w:val="00EE5DCA"/>
    <w:rsid w:val="00EE61ED"/>
    <w:rsid w:val="00EE72B1"/>
    <w:rsid w:val="00EE7D80"/>
    <w:rsid w:val="00EF1062"/>
    <w:rsid w:val="00EF13D7"/>
    <w:rsid w:val="00EF25E2"/>
    <w:rsid w:val="00EF4896"/>
    <w:rsid w:val="00EF7D42"/>
    <w:rsid w:val="00EF7E89"/>
    <w:rsid w:val="00F035A0"/>
    <w:rsid w:val="00F06876"/>
    <w:rsid w:val="00F110BF"/>
    <w:rsid w:val="00F11B6E"/>
    <w:rsid w:val="00F12752"/>
    <w:rsid w:val="00F15DB4"/>
    <w:rsid w:val="00F20303"/>
    <w:rsid w:val="00F21221"/>
    <w:rsid w:val="00F21339"/>
    <w:rsid w:val="00F234AD"/>
    <w:rsid w:val="00F2490F"/>
    <w:rsid w:val="00F26648"/>
    <w:rsid w:val="00F279EE"/>
    <w:rsid w:val="00F314ED"/>
    <w:rsid w:val="00F35152"/>
    <w:rsid w:val="00F3551D"/>
    <w:rsid w:val="00F3580E"/>
    <w:rsid w:val="00F44FF2"/>
    <w:rsid w:val="00F526CD"/>
    <w:rsid w:val="00F52D44"/>
    <w:rsid w:val="00F53989"/>
    <w:rsid w:val="00F55E83"/>
    <w:rsid w:val="00F56140"/>
    <w:rsid w:val="00F56F95"/>
    <w:rsid w:val="00F6470E"/>
    <w:rsid w:val="00F66B74"/>
    <w:rsid w:val="00F703C8"/>
    <w:rsid w:val="00F73641"/>
    <w:rsid w:val="00F75693"/>
    <w:rsid w:val="00F76DC4"/>
    <w:rsid w:val="00F76F04"/>
    <w:rsid w:val="00F77986"/>
    <w:rsid w:val="00F84FE5"/>
    <w:rsid w:val="00F86235"/>
    <w:rsid w:val="00F86807"/>
    <w:rsid w:val="00F87EBE"/>
    <w:rsid w:val="00F932A9"/>
    <w:rsid w:val="00F93A21"/>
    <w:rsid w:val="00F97B1F"/>
    <w:rsid w:val="00FA0DFA"/>
    <w:rsid w:val="00FA0FF5"/>
    <w:rsid w:val="00FA36DA"/>
    <w:rsid w:val="00FA78B6"/>
    <w:rsid w:val="00FB1BF5"/>
    <w:rsid w:val="00FB207A"/>
    <w:rsid w:val="00FB4976"/>
    <w:rsid w:val="00FB5388"/>
    <w:rsid w:val="00FB7191"/>
    <w:rsid w:val="00FB749A"/>
    <w:rsid w:val="00FC28C1"/>
    <w:rsid w:val="00FC29F3"/>
    <w:rsid w:val="00FC3213"/>
    <w:rsid w:val="00FD6493"/>
    <w:rsid w:val="00FD6944"/>
    <w:rsid w:val="00FD7352"/>
    <w:rsid w:val="00FE0BDA"/>
    <w:rsid w:val="00FE1294"/>
    <w:rsid w:val="00FE1C6F"/>
    <w:rsid w:val="00FE2671"/>
    <w:rsid w:val="00FE60BB"/>
    <w:rsid w:val="00FE63BC"/>
    <w:rsid w:val="00FF0A9B"/>
    <w:rsid w:val="00FF0F94"/>
    <w:rsid w:val="00FF144D"/>
    <w:rsid w:val="00FF2699"/>
    <w:rsid w:val="00FF4686"/>
    <w:rsid w:val="00FF4EE1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66AF9D8-D5ED-43A3-AD2F-54A26434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E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A41"/>
    <w:pPr>
      <w:bidi/>
      <w:spacing w:after="0" w:line="240" w:lineRule="auto"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A4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3A21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D67C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D6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0D67C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1019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EE1019"/>
  </w:style>
  <w:style w:type="paragraph" w:styleId="Footer">
    <w:name w:val="footer"/>
    <w:basedOn w:val="Normal"/>
    <w:link w:val="FooterChar"/>
    <w:uiPriority w:val="99"/>
    <w:unhideWhenUsed/>
    <w:rsid w:val="00EE1019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EE1019"/>
  </w:style>
  <w:style w:type="character" w:customStyle="1" w:styleId="fontstyle01">
    <w:name w:val="fontstyle01"/>
    <w:basedOn w:val="DefaultParagraphFont"/>
    <w:rsid w:val="00D73FDA"/>
    <w:rPr>
      <w:rFonts w:cs="B Titr" w:hint="cs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3FDA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89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8C14-A952-4E39-8A32-B39511B5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pasargad</dc:creator>
  <cp:lastModifiedBy>user</cp:lastModifiedBy>
  <cp:revision>49</cp:revision>
  <cp:lastPrinted>2021-01-27T06:49:00Z</cp:lastPrinted>
  <dcterms:created xsi:type="dcterms:W3CDTF">2019-12-27T17:24:00Z</dcterms:created>
  <dcterms:modified xsi:type="dcterms:W3CDTF">2024-07-24T07:57:00Z</dcterms:modified>
</cp:coreProperties>
</file>